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E3521" w14:paraId="2E42AD20" w14:textId="77777777" w:rsidTr="001E3521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</w:tcPr>
          <w:p w14:paraId="1D14E7A4" w14:textId="250206DE" w:rsidR="001E3521" w:rsidRDefault="004D44A7" w:rsidP="004D44A7">
            <w:pPr>
              <w:spacing w:after="240"/>
              <w:jc w:val="center"/>
            </w:pPr>
            <w:r>
              <w:rPr>
                <w:rFonts w:ascii="Times New Roman"/>
                <w:noProof/>
              </w:rPr>
              <w:drawing>
                <wp:inline distT="0" distB="0" distL="0" distR="0" wp14:anchorId="59CE3EA0" wp14:editId="58456102">
                  <wp:extent cx="830100" cy="82400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100" cy="82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9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E3521" w14:paraId="4D00CA5D" w14:textId="77777777">
              <w:tc>
                <w:tcPr>
                  <w:tcW w:w="9000" w:type="dxa"/>
                  <w:hideMark/>
                </w:tcPr>
                <w:p w14:paraId="33B4287B" w14:textId="77777777" w:rsidR="001B0514" w:rsidRDefault="001B0514"/>
                <w:tbl>
                  <w:tblPr>
                    <w:tblpPr w:leftFromText="45" w:rightFromText="45" w:vertAnchor="text"/>
                    <w:tblW w:w="1020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1E3521" w14:paraId="1391005C" w14:textId="77777777" w:rsidTr="001B0514">
                    <w:trPr>
                      <w:trHeight w:val="8368"/>
                    </w:trPr>
                    <w:tc>
                      <w:tcPr>
                        <w:tcW w:w="10206" w:type="dxa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</w:tcPr>
                      <w:p w14:paraId="46072D8F" w14:textId="77777777" w:rsidR="001E3521" w:rsidRPr="004D44A7" w:rsidRDefault="001E3521" w:rsidP="001B0514">
                        <w:pPr>
                          <w:pStyle w:val="Heading1"/>
                          <w:spacing w:before="0" w:beforeAutospacing="0" w:after="0" w:afterAutospacing="0" w:line="488" w:lineRule="atLeast"/>
                          <w:jc w:val="center"/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sz w:val="39"/>
                            <w:szCs w:val="39"/>
                          </w:rPr>
                        </w:pPr>
                        <w:r w:rsidRPr="004D44A7">
                          <w:rPr>
                            <w:rStyle w:val="Strong"/>
                            <w:rFonts w:asciiTheme="minorHAnsi" w:eastAsia="Times New Roman" w:hAnsiTheme="minorHAnsi" w:cstheme="minorHAnsi"/>
                            <w:b/>
                            <w:bCs/>
                            <w:color w:val="1249C7"/>
                            <w:sz w:val="36"/>
                            <w:szCs w:val="36"/>
                          </w:rPr>
                          <w:t>2022 AGW Centenary Scholarships</w:t>
                        </w:r>
                        <w:r w:rsidRPr="004D44A7">
                          <w:rPr>
                            <w:rFonts w:asciiTheme="minorHAnsi" w:eastAsia="Times New Roman" w:hAnsiTheme="minorHAnsi" w:cstheme="minorHAnsi"/>
                            <w:color w:val="1249C7"/>
                            <w:sz w:val="36"/>
                            <w:szCs w:val="36"/>
                          </w:rPr>
                          <w:br/>
                        </w:r>
                        <w:r w:rsidRPr="004D44A7">
                          <w:rPr>
                            <w:rStyle w:val="Strong"/>
                            <w:rFonts w:asciiTheme="minorHAnsi" w:eastAsia="Times New Roman" w:hAnsiTheme="minorHAnsi" w:cstheme="minorHAnsi"/>
                            <w:b/>
                            <w:bCs/>
                            <w:color w:val="1249C7"/>
                            <w:sz w:val="36"/>
                            <w:szCs w:val="36"/>
                          </w:rPr>
                          <w:t>NOW OPEN!</w:t>
                        </w:r>
                      </w:p>
                      <w:p w14:paraId="1C6B9C85" w14:textId="77777777" w:rsidR="001E3521" w:rsidRPr="004D44A7" w:rsidRDefault="001E3521">
                        <w:pPr>
                          <w:spacing w:after="150" w:line="330" w:lineRule="atLeast"/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641B5881" w14:textId="77777777" w:rsidR="004D44A7" w:rsidRDefault="001E3521">
                        <w:pPr>
                          <w:spacing w:after="150" w:line="330" w:lineRule="atLeast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202020"/>
                            <w:sz w:val="28"/>
                            <w:szCs w:val="28"/>
                          </w:rPr>
                        </w:pPr>
                        <w:r w:rsidRPr="004D44A7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Australian Graduate Women</w:t>
                        </w:r>
                        <w:r w:rsidRPr="004D44A7">
                          <w:rPr>
                            <w:rFonts w:asciiTheme="minorHAnsi" w:hAnsiTheme="minorHAnsi" w:cstheme="minorHAnsi"/>
                            <w:b/>
                            <w:bCs/>
                            <w:color w:val="202020"/>
                            <w:sz w:val="28"/>
                            <w:szCs w:val="28"/>
                          </w:rPr>
                          <w:t> </w:t>
                        </w:r>
                      </w:p>
                      <w:p w14:paraId="17DD640D" w14:textId="0696D94F" w:rsidR="001B0514" w:rsidRPr="004D44A7" w:rsidRDefault="001E3521">
                        <w:pPr>
                          <w:spacing w:after="150" w:line="330" w:lineRule="atLeast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D44A7">
                          <w:rPr>
                            <w:rFonts w:asciiTheme="minorHAnsi" w:hAnsiTheme="minorHAnsi" w:cstheme="minorHAnsi"/>
                            <w:b/>
                            <w:bCs/>
                            <w:color w:val="202020"/>
                            <w:sz w:val="28"/>
                            <w:szCs w:val="28"/>
                          </w:rPr>
                          <w:t>is pleased to announce </w:t>
                        </w:r>
                        <w:r w:rsidRPr="004D44A7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a </w:t>
                        </w:r>
                      </w:p>
                      <w:p w14:paraId="31AEAFF0" w14:textId="77777777" w:rsidR="004D44A7" w:rsidRDefault="001E3521">
                        <w:pPr>
                          <w:spacing w:after="150" w:line="330" w:lineRule="atLeast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D44A7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special round</w:t>
                        </w:r>
                        <w:r w:rsidRPr="004D44A7">
                          <w:rPr>
                            <w:rFonts w:asciiTheme="minorHAnsi" w:hAnsiTheme="minorHAnsi" w:cstheme="minorHAnsi"/>
                            <w:b/>
                            <w:bCs/>
                            <w:color w:val="202020"/>
                            <w:sz w:val="28"/>
                            <w:szCs w:val="28"/>
                          </w:rPr>
                          <w:t> </w:t>
                        </w:r>
                        <w:r w:rsidRPr="004D44A7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of </w:t>
                        </w:r>
                      </w:p>
                      <w:p w14:paraId="67605E6D" w14:textId="081F3E89" w:rsidR="001E3521" w:rsidRPr="004D44A7" w:rsidRDefault="001E3521">
                        <w:pPr>
                          <w:spacing w:after="150" w:line="330" w:lineRule="atLeast"/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4D44A7"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sz w:val="28"/>
                            <w:szCs w:val="28"/>
                            <w:u w:val="single"/>
                          </w:rPr>
                          <w:t>2022 Centenary scholarships</w:t>
                        </w:r>
                        <w:r w:rsidRPr="004D44A7">
                          <w:rPr>
                            <w:rFonts w:asciiTheme="minorHAnsi" w:hAnsiTheme="minorHAnsi" w:cstheme="minorHAnsi"/>
                            <w:b/>
                            <w:bCs/>
                            <w:color w:val="202020"/>
                            <w:sz w:val="28"/>
                            <w:szCs w:val="28"/>
                          </w:rPr>
                          <w:t>.</w:t>
                        </w:r>
                      </w:p>
                      <w:p w14:paraId="442D3D98" w14:textId="77777777" w:rsidR="004D44A7" w:rsidRDefault="004D44A7">
                        <w:pPr>
                          <w:spacing w:after="150" w:line="330" w:lineRule="atLeast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202020"/>
                            <w:sz w:val="28"/>
                            <w:szCs w:val="28"/>
                          </w:rPr>
                        </w:pPr>
                      </w:p>
                      <w:p w14:paraId="3C6553FD" w14:textId="16A0DAFF" w:rsidR="001E3521" w:rsidRPr="004D44A7" w:rsidRDefault="001E3521" w:rsidP="004D44A7">
                        <w:pPr>
                          <w:spacing w:after="150" w:line="330" w:lineRule="atLeast"/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4D44A7">
                          <w:rPr>
                            <w:rFonts w:asciiTheme="minorHAnsi" w:hAnsiTheme="minorHAnsi" w:cstheme="minorHAnsi"/>
                            <w:b/>
                            <w:bCs/>
                            <w:color w:val="202020"/>
                            <w:sz w:val="28"/>
                            <w:szCs w:val="28"/>
                          </w:rPr>
                          <w:t>Applications for these scholarships are now OPEN</w:t>
                        </w:r>
                      </w:p>
                      <w:p w14:paraId="6F3869BD" w14:textId="1D1668EB" w:rsidR="001B0514" w:rsidRPr="004D44A7" w:rsidRDefault="001E3521" w:rsidP="008B3448">
                        <w:pPr>
                          <w:spacing w:after="150" w:line="330" w:lineRule="atLeast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w:r w:rsidRPr="005B3DF4">
                          <w:rPr>
                            <w:rFonts w:asciiTheme="minorHAnsi" w:hAnsiTheme="minorHAnsi" w:cstheme="minorHAnsi"/>
                          </w:rPr>
                          <w:t>AGW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> is offering three (3) scholarships worth up to $</w:t>
                        </w:r>
                        <w:r w:rsidRPr="005B3DF4">
                          <w:rPr>
                            <w:rFonts w:asciiTheme="minorHAnsi" w:hAnsiTheme="minorHAnsi" w:cstheme="minorHAnsi"/>
                          </w:rPr>
                          <w:t> </w:t>
                        </w:r>
                        <w:r w:rsidR="001B0514" w:rsidRPr="005B3DF4">
                          <w:rPr>
                            <w:rFonts w:asciiTheme="minorHAnsi" w:hAnsiTheme="minorHAnsi" w:cstheme="minorHAnsi"/>
                          </w:rPr>
                          <w:t>6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>000</w:t>
                        </w:r>
                        <w:r w:rsidR="008B3448"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 xml:space="preserve"> each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 xml:space="preserve"> </w:t>
                        </w:r>
                        <w:r w:rsidR="004D44A7">
                          <w:rPr>
                            <w:rFonts w:asciiTheme="minorHAnsi" w:hAnsiTheme="minorHAnsi" w:cstheme="minorHAnsi"/>
                            <w:color w:val="202020"/>
                          </w:rPr>
                          <w:t xml:space="preserve">during our Centenary year 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>for eligible </w:t>
                        </w:r>
                        <w:r w:rsidR="00387147"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 xml:space="preserve">Australian </w:t>
                        </w:r>
                        <w:r w:rsidRPr="005B3DF4">
                          <w:rPr>
                            <w:rFonts w:asciiTheme="minorHAnsi" w:hAnsiTheme="minorHAnsi" w:cstheme="minorHAnsi"/>
                          </w:rPr>
                          <w:t>postgraduate female students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> currently</w:t>
                        </w:r>
                        <w:r w:rsidRPr="005B3DF4">
                          <w:rPr>
                            <w:rFonts w:asciiTheme="minorHAnsi" w:hAnsiTheme="minorHAnsi" w:cstheme="minorHAnsi"/>
                          </w:rPr>
                          <w:t> undertaking a post-graduate coursework or research Master</w:t>
                        </w:r>
                        <w:r w:rsidR="005B3DF4" w:rsidRPr="005B3DF4">
                          <w:rPr>
                            <w:rFonts w:asciiTheme="minorHAnsi" w:hAnsiTheme="minorHAnsi" w:cstheme="minorHAnsi"/>
                          </w:rPr>
                          <w:t>’</w:t>
                        </w:r>
                        <w:r w:rsidRPr="005B3DF4">
                          <w:rPr>
                            <w:rFonts w:asciiTheme="minorHAnsi" w:hAnsiTheme="minorHAnsi" w:cstheme="minorHAnsi"/>
                          </w:rPr>
                          <w:t>s or PhD degree</w:t>
                        </w:r>
                        <w:r w:rsidR="005B3DF4" w:rsidRPr="005B3DF4">
                          <w:rPr>
                            <w:rFonts w:asciiTheme="minorHAnsi" w:hAnsiTheme="minorHAnsi" w:cstheme="minorHAnsi"/>
                          </w:rPr>
                          <w:t>s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>. </w:t>
                        </w:r>
                      </w:p>
                      <w:p w14:paraId="46C132A8" w14:textId="77777777" w:rsidR="005B3DF4" w:rsidRPr="005B3DF4" w:rsidRDefault="001E3521" w:rsidP="004D44A7">
                        <w:pPr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>These scholarships are designed to support exceptional </w:t>
                        </w:r>
                        <w:r w:rsidR="00387147"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 xml:space="preserve">postgraduate </w:t>
                        </w:r>
                        <w:r w:rsidRPr="005B3DF4">
                          <w:rPr>
                            <w:rFonts w:asciiTheme="minorHAnsi" w:hAnsiTheme="minorHAnsi" w:cstheme="minorHAnsi"/>
                          </w:rPr>
                          <w:t>women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 xml:space="preserve"> whose projects </w:t>
                        </w:r>
                      </w:p>
                      <w:p w14:paraId="19F592C4" w14:textId="77777777" w:rsidR="005B3DF4" w:rsidRPr="005B3DF4" w:rsidRDefault="001E3521" w:rsidP="004D44A7">
                        <w:pPr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>align with the </w:t>
                        </w:r>
                        <w:r w:rsidRPr="005B3DF4">
                          <w:rPr>
                            <w:rFonts w:asciiTheme="minorHAnsi" w:hAnsiTheme="minorHAnsi" w:cstheme="minorHAnsi"/>
                          </w:rPr>
                          <w:t>AGW’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>s priority areas and make a meaningful contribution to the </w:t>
                        </w:r>
                        <w:r w:rsidRPr="005B3DF4">
                          <w:rPr>
                            <w:rFonts w:asciiTheme="minorHAnsi" w:hAnsiTheme="minorHAnsi" w:cstheme="minorHAnsi"/>
                          </w:rPr>
                          <w:t xml:space="preserve">education </w:t>
                        </w:r>
                      </w:p>
                      <w:p w14:paraId="1653E5A8" w14:textId="7CC12D58" w:rsidR="001E3521" w:rsidRPr="005B3DF4" w:rsidRDefault="001E3521" w:rsidP="004D44A7">
                        <w:pPr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w:r w:rsidRPr="005B3DF4">
                          <w:rPr>
                            <w:rFonts w:asciiTheme="minorHAnsi" w:hAnsiTheme="minorHAnsi" w:cstheme="minorHAnsi"/>
                          </w:rPr>
                          <w:t>and empowerment of women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>.</w:t>
                        </w:r>
                      </w:p>
                      <w:p w14:paraId="54EE8E4C" w14:textId="77777777" w:rsidR="005B3DF4" w:rsidRPr="005B3DF4" w:rsidRDefault="001E3521" w:rsidP="004D44A7">
                        <w:pPr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Theme="minorHAnsi" w:eastAsia="Times New Roman" w:hAnsiTheme="minorHAnsi" w:cstheme="minorHAnsi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Australian Graduate Women Centenary Open Scholarship: Open scholarship for </w:t>
                        </w:r>
                      </w:p>
                      <w:p w14:paraId="2B9E2238" w14:textId="7D0C1E2D" w:rsidR="001E3521" w:rsidRPr="005B3DF4" w:rsidRDefault="001E3521" w:rsidP="004D44A7">
                        <w:pPr>
                          <w:spacing w:line="360" w:lineRule="auto"/>
                          <w:ind w:left="720"/>
                          <w:jc w:val="both"/>
                          <w:rPr>
                            <w:rFonts w:asciiTheme="minorHAnsi" w:eastAsia="Times New Roman" w:hAnsiTheme="minorHAnsi" w:cstheme="minorHAnsi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any Australian female post-graduate student</w:t>
                        </w:r>
                        <w:r w:rsidR="001B0514" w:rsidRPr="005B3DF4">
                          <w:rPr>
                            <w:rFonts w:asciiTheme="minorHAnsi" w:eastAsia="Times New Roman" w:hAnsiTheme="minorHAnsi" w:cstheme="minorHAnsi"/>
                          </w:rPr>
                          <w:t>.</w:t>
                        </w:r>
                      </w:p>
                      <w:p w14:paraId="4B37BECB" w14:textId="77777777" w:rsidR="005B3DF4" w:rsidRPr="005B3DF4" w:rsidRDefault="001E3521" w:rsidP="004D44A7">
                        <w:pPr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Theme="minorHAnsi" w:eastAsia="Times New Roman" w:hAnsiTheme="minorHAnsi" w:cstheme="minorHAnsi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Australian Graduate Women Centenary Scholarship: Restricted scholarship for a </w:t>
                        </w:r>
                      </w:p>
                      <w:p w14:paraId="6C937D0E" w14:textId="5ED5CD74" w:rsidR="001E3521" w:rsidRPr="005B3DF4" w:rsidRDefault="001E3521" w:rsidP="004D44A7">
                        <w:pPr>
                          <w:spacing w:line="360" w:lineRule="auto"/>
                          <w:ind w:left="720"/>
                          <w:jc w:val="both"/>
                          <w:rPr>
                            <w:rFonts w:asciiTheme="minorHAnsi" w:eastAsia="Times New Roman" w:hAnsiTheme="minorHAnsi" w:cstheme="minorHAnsi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female Aboriginal or Torres Strait Islander </w:t>
                        </w:r>
                        <w:r w:rsidR="00387147"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post-graduate 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student</w:t>
                        </w:r>
                        <w:r w:rsidR="001B0514" w:rsidRPr="005B3DF4">
                          <w:rPr>
                            <w:rFonts w:asciiTheme="minorHAnsi" w:eastAsia="Times New Roman" w:hAnsiTheme="minorHAnsi" w:cstheme="minorHAnsi"/>
                          </w:rPr>
                          <w:t>.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 </w:t>
                        </w:r>
                      </w:p>
                      <w:p w14:paraId="0B7B73C1" w14:textId="77777777" w:rsidR="005B3DF4" w:rsidRPr="005B3DF4" w:rsidRDefault="001E3521" w:rsidP="004D44A7">
                        <w:pPr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eastAsia="Times New Roman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Australian Graduate Women Centenary Scholarship: Restricted scholarship for </w:t>
                        </w:r>
                        <w:r w:rsidR="001B0514"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a </w:t>
                        </w:r>
                      </w:p>
                      <w:p w14:paraId="7131838F" w14:textId="7E728C40" w:rsidR="001E3521" w:rsidRPr="005B3DF4" w:rsidRDefault="001B0514" w:rsidP="004D44A7">
                        <w:pPr>
                          <w:spacing w:line="360" w:lineRule="auto"/>
                          <w:ind w:left="720"/>
                          <w:jc w:val="both"/>
                          <w:rPr>
                            <w:rFonts w:eastAsia="Times New Roman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female student on a </w:t>
                        </w:r>
                        <w:r w:rsidR="00387147"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Australian 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</w:rPr>
                          <w:t>humanitarian visa student</w:t>
                        </w:r>
                        <w:r w:rsidR="001E3521" w:rsidRPr="005B3DF4">
                          <w:rPr>
                            <w:rFonts w:ascii="Lato" w:eastAsia="Times New Roman" w:hAnsi="Lato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14:paraId="3CC78331" w14:textId="77777777" w:rsidR="001E3521" w:rsidRDefault="001E352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602A47" w14:textId="77777777" w:rsidR="001E3521" w:rsidRDefault="001E3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87B77" w14:textId="77777777" w:rsidR="001E3521" w:rsidRDefault="001E3521" w:rsidP="001E3521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E3521" w14:paraId="6C180A2B" w14:textId="77777777" w:rsidTr="001E3521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9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E3521" w14:paraId="5EE7FA65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E3521" w:rsidRPr="008B3448" w14:paraId="788B35F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</w:tcPr>
                      <w:p w14:paraId="2DA57214" w14:textId="25D855ED" w:rsidR="001E3521" w:rsidRPr="005B3DF4" w:rsidRDefault="001E3521" w:rsidP="004D44A7">
                        <w:pPr>
                          <w:pStyle w:val="Heading2"/>
                          <w:widowControl w:val="0"/>
                          <w:spacing w:before="0" w:beforeAutospacing="0" w:after="0" w:afterAutospacing="0" w:line="360" w:lineRule="auto"/>
                          <w:rPr>
                            <w:rFonts w:asciiTheme="minorHAnsi" w:eastAsia="Times New Roman" w:hAnsiTheme="minorHAnsi" w:cstheme="minorHAnsi"/>
                            <w:color w:val="202020"/>
                            <w:sz w:val="22"/>
                            <w:szCs w:val="22"/>
                          </w:rPr>
                        </w:pPr>
                        <w:r w:rsidRPr="005B3DF4">
                          <w:rPr>
                            <w:rStyle w:val="Emphasis"/>
                            <w:rFonts w:asciiTheme="minorHAnsi" w:eastAsia="Times New Roman" w:hAnsiTheme="minorHAnsi" w:cstheme="minorHAnsi"/>
                            <w:color w:val="202020"/>
                            <w:sz w:val="22"/>
                            <w:szCs w:val="22"/>
                          </w:rPr>
                          <w:t>At a glance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202020"/>
                            <w:sz w:val="22"/>
                            <w:szCs w:val="22"/>
                          </w:rPr>
                          <w:br/>
                        </w:r>
                        <w:r w:rsidRPr="005B3DF4">
                          <w:rPr>
                            <w:rStyle w:val="Strong"/>
                            <w:rFonts w:asciiTheme="minorHAnsi" w:eastAsia="Times New Roman" w:hAnsiTheme="minorHAnsi" w:cstheme="minorHAnsi"/>
                            <w:b/>
                            <w:bCs/>
                            <w:color w:val="202020"/>
                            <w:sz w:val="22"/>
                            <w:szCs w:val="22"/>
                          </w:rPr>
                          <w:t>Award value: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202020"/>
                            <w:sz w:val="22"/>
                            <w:szCs w:val="22"/>
                          </w:rPr>
                          <w:t>$</w:t>
                        </w:r>
                        <w:r w:rsidR="00387147"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202020"/>
                            <w:sz w:val="22"/>
                            <w:szCs w:val="22"/>
                          </w:rPr>
                          <w:t>6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202020"/>
                            <w:sz w:val="22"/>
                            <w:szCs w:val="22"/>
                          </w:rPr>
                          <w:t>000 (Full time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sz w:val="22"/>
                            <w:szCs w:val="22"/>
                          </w:rPr>
                          <w:t>female students)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202020"/>
                            <w:sz w:val="22"/>
                            <w:szCs w:val="22"/>
                          </w:rPr>
                          <w:t xml:space="preserve"> for </w:t>
                        </w:r>
                        <w:r w:rsidR="00C3477E"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202020"/>
                            <w:sz w:val="22"/>
                            <w:szCs w:val="22"/>
                          </w:rPr>
                          <w:t>one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202020"/>
                            <w:sz w:val="22"/>
                            <w:szCs w:val="22"/>
                          </w:rPr>
                          <w:t xml:space="preserve"> year.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202020"/>
                            <w:sz w:val="22"/>
                            <w:szCs w:val="22"/>
                          </w:rPr>
                          <w:br/>
                        </w:r>
                        <w:r w:rsidRPr="005B3DF4">
                          <w:rPr>
                            <w:rStyle w:val="Strong"/>
                            <w:rFonts w:asciiTheme="minorHAnsi" w:eastAsia="Times New Roman" w:hAnsiTheme="minorHAnsi" w:cstheme="minorHAnsi"/>
                            <w:b/>
                            <w:bCs/>
                            <w:color w:val="4472C4"/>
                            <w:sz w:val="22"/>
                            <w:szCs w:val="22"/>
                          </w:rPr>
                          <w:t>Applications open:</w:t>
                        </w:r>
                        <w:r w:rsidRPr="005B3DF4">
                          <w:rPr>
                            <w:rStyle w:val="Strong"/>
                            <w:rFonts w:asciiTheme="minorHAnsi" w:eastAsia="Times New Roman" w:hAnsiTheme="minorHAnsi" w:cstheme="minorHAnsi"/>
                            <w:color w:val="4472C4"/>
                            <w:sz w:val="22"/>
                            <w:szCs w:val="22"/>
                          </w:rPr>
                          <w:t>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4472C4"/>
                            <w:sz w:val="22"/>
                            <w:szCs w:val="22"/>
                          </w:rPr>
                          <w:t>15 September 2022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4472C4"/>
                            <w:sz w:val="22"/>
                            <w:szCs w:val="22"/>
                          </w:rPr>
                          <w:br/>
                        </w:r>
                        <w:r w:rsidRPr="005B3DF4">
                          <w:rPr>
                            <w:rStyle w:val="Strong"/>
                            <w:rFonts w:asciiTheme="minorHAnsi" w:eastAsia="Times New Roman" w:hAnsiTheme="minorHAnsi" w:cstheme="minorHAnsi"/>
                            <w:b/>
                            <w:bCs/>
                            <w:color w:val="4472C4"/>
                            <w:sz w:val="22"/>
                            <w:szCs w:val="22"/>
                          </w:rPr>
                          <w:t>Applications close: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4472C4"/>
                            <w:sz w:val="22"/>
                            <w:szCs w:val="22"/>
                          </w:rPr>
                          <w:t>1</w:t>
                        </w:r>
                        <w:r w:rsidR="003F7C6F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4472C4"/>
                            <w:sz w:val="22"/>
                            <w:szCs w:val="22"/>
                          </w:rPr>
                          <w:t>5</w:t>
                        </w:r>
                        <w:bookmarkStart w:id="0" w:name="_GoBack"/>
                        <w:bookmarkEnd w:id="0"/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4472C4"/>
                            <w:sz w:val="22"/>
                            <w:szCs w:val="22"/>
                          </w:rPr>
                          <w:t xml:space="preserve"> </w:t>
                        </w:r>
                        <w:r w:rsidR="001B0514"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4472C4"/>
                            <w:sz w:val="22"/>
                            <w:szCs w:val="22"/>
                          </w:rPr>
                          <w:t>Novem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4472C4"/>
                            <w:sz w:val="22"/>
                            <w:szCs w:val="22"/>
                          </w:rPr>
                          <w:t>ber 2022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sz w:val="22"/>
                            <w:szCs w:val="22"/>
                          </w:rPr>
                          <w:br/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202020"/>
                            <w:sz w:val="22"/>
                            <w:szCs w:val="22"/>
                          </w:rPr>
                          <w:t> </w:t>
                        </w:r>
                      </w:p>
                      <w:p w14:paraId="3F1627AE" w14:textId="3272B506" w:rsidR="001E3521" w:rsidRPr="005B3DF4" w:rsidRDefault="001E3521" w:rsidP="004D44A7">
                        <w:pPr>
                          <w:widowControl w:val="0"/>
                          <w:spacing w:line="360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5B3DF4">
                          <w:rPr>
                            <w:rStyle w:val="Emphasis"/>
                            <w:rFonts w:asciiTheme="minorHAnsi" w:hAnsiTheme="minorHAnsi" w:cstheme="minorHAnsi"/>
                            <w:b/>
                            <w:bCs/>
                            <w:color w:val="202020"/>
                          </w:rPr>
                          <w:t>Terms and Conditions</w:t>
                        </w:r>
                        <w:r w:rsidRPr="005B3DF4">
                          <w:rPr>
                            <w:rStyle w:val="Strong"/>
                            <w:rFonts w:asciiTheme="minorHAnsi" w:hAnsiTheme="minorHAnsi" w:cstheme="minorHAnsi"/>
                            <w:color w:val="202020"/>
                          </w:rPr>
                          <w:t>:</w:t>
                        </w:r>
                      </w:p>
                      <w:p w14:paraId="4FFD23D0" w14:textId="77777777" w:rsidR="001E3521" w:rsidRPr="005B3DF4" w:rsidRDefault="001E3521" w:rsidP="004D44A7">
                        <w:pPr>
                          <w:widowControl w:val="0"/>
                          <w:spacing w:line="360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5B3DF4">
                          <w:rPr>
                            <w:rStyle w:val="Emphasis"/>
                            <w:rFonts w:asciiTheme="minorHAnsi" w:hAnsiTheme="minorHAnsi" w:cstheme="minorHAnsi"/>
                            <w:b/>
                            <w:bCs/>
                            <w:color w:val="202020"/>
                          </w:rPr>
                          <w:lastRenderedPageBreak/>
                          <w:t>Eligibility criteria</w:t>
                        </w:r>
                        <w:r w:rsidRPr="005B3DF4">
                          <w:rPr>
                            <w:rStyle w:val="Strong"/>
                            <w:rFonts w:asciiTheme="minorHAnsi" w:hAnsiTheme="minorHAnsi" w:cstheme="minorHAnsi"/>
                            <w:color w:val="202020"/>
                          </w:rPr>
                          <w:t>:</w:t>
                        </w:r>
                      </w:p>
                      <w:p w14:paraId="3D53C817" w14:textId="4ECE5C2D" w:rsidR="001E3521" w:rsidRPr="005B3DF4" w:rsidRDefault="001E3521" w:rsidP="004D44A7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Applicants must be </w:t>
                        </w:r>
                      </w:p>
                      <w:p w14:paraId="364E1452" w14:textId="77777777" w:rsidR="001423CC" w:rsidRPr="005B3DF4" w:rsidRDefault="008B3448" w:rsidP="004D44A7">
                        <w:pPr>
                          <w:widowControl w:val="0"/>
                          <w:numPr>
                            <w:ilvl w:val="1"/>
                            <w:numId w:val="7"/>
                          </w:numPr>
                          <w:spacing w:line="360" w:lineRule="auto"/>
                          <w:ind w:left="1143" w:hanging="284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Female 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Australian citizen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s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or permanent resident</w:t>
                        </w:r>
                        <w:r w:rsidR="008F6CDE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s</w:t>
                        </w:r>
                        <w:r w:rsidR="0083019D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only. </w:t>
                        </w:r>
                      </w:p>
                      <w:p w14:paraId="522FF8EA" w14:textId="33FE7D65" w:rsidR="001E3521" w:rsidRPr="005B3DF4" w:rsidRDefault="0083019D" w:rsidP="004D44A7">
                        <w:pPr>
                          <w:widowControl w:val="0"/>
                          <w:numPr>
                            <w:ilvl w:val="1"/>
                            <w:numId w:val="7"/>
                          </w:numPr>
                          <w:spacing w:line="360" w:lineRule="auto"/>
                          <w:ind w:left="1143" w:hanging="284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For Humanitarian visas the following </w:t>
                        </w:r>
                        <w:r w:rsidR="005B3DF4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v</w:t>
                        </w:r>
                        <w:r w:rsidR="005B3DF4" w:rsidRPr="005B3DF4">
                          <w:rPr>
                            <w:rFonts w:eastAsia="Times New Roman"/>
                          </w:rPr>
                          <w:t xml:space="preserve">isas only 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will be accepted (</w:t>
                        </w:r>
                        <w:r w:rsidR="001423CC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Subclass 200, 201, 202, 203, 204 and 866)</w:t>
                        </w:r>
                      </w:p>
                      <w:p w14:paraId="1366413F" w14:textId="13515F57" w:rsidR="001E3521" w:rsidRPr="005B3DF4" w:rsidRDefault="00665E0D" w:rsidP="004D44A7">
                        <w:pPr>
                          <w:widowControl w:val="0"/>
                          <w:numPr>
                            <w:ilvl w:val="1"/>
                            <w:numId w:val="7"/>
                          </w:numPr>
                          <w:spacing w:line="360" w:lineRule="auto"/>
                          <w:ind w:left="1143" w:hanging="284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E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nrolled in a</w:t>
                        </w:r>
                        <w:r w:rsidR="000605FB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n Australian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 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</w:rPr>
                          <w:t>Master</w:t>
                        </w:r>
                        <w:r w:rsidR="008F6CDE" w:rsidRPr="005B3DF4">
                          <w:rPr>
                            <w:rFonts w:asciiTheme="minorHAnsi" w:eastAsia="Times New Roman" w:hAnsiTheme="minorHAnsi" w:cstheme="minorHAnsi"/>
                          </w:rPr>
                          <w:t>’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</w:rPr>
                          <w:t>s or 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PhD in 2022 (Please note: final year</w:t>
                        </w:r>
                        <w:r w:rsidR="001A275C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</w:rPr>
                          <w:t>PhD 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candidates who plan to submit in 2022 are NOT eligible to apply)</w:t>
                        </w:r>
                      </w:p>
                      <w:p w14:paraId="2A8805DB" w14:textId="707371E0" w:rsidR="008B3448" w:rsidRPr="005B3DF4" w:rsidRDefault="001E3521" w:rsidP="004D44A7">
                        <w:pPr>
                          <w:widowControl w:val="0"/>
                          <w:numPr>
                            <w:ilvl w:val="1"/>
                            <w:numId w:val="7"/>
                          </w:numPr>
                          <w:spacing w:line="360" w:lineRule="auto"/>
                          <w:ind w:left="1143" w:hanging="284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Provide a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 project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that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must align with AGW’s priority areas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– education of women (all areas including </w:t>
                        </w:r>
                        <w:r w:rsidR="001423CC" w:rsidRPr="005B3DF4">
                          <w:rPr>
                            <w:rFonts w:asciiTheme="minorHAnsi" w:eastAsia="Times New Roman" w:hAnsiTheme="minorHAnsi" w:cstheme="minorHAnsi"/>
                          </w:rPr>
                          <w:t>creative arts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 and music), women’s health, housing, </w:t>
                        </w:r>
                        <w:r w:rsidR="001423CC"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and 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advancement of women in the community</w:t>
                        </w:r>
                        <w:r w:rsidR="008B3448"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. </w:t>
                        </w:r>
                      </w:p>
                      <w:p w14:paraId="54E1CD5A" w14:textId="071A363E" w:rsidR="001E3521" w:rsidRPr="005B3DF4" w:rsidRDefault="008B3448" w:rsidP="004D44A7">
                        <w:pPr>
                          <w:widowControl w:val="0"/>
                          <w:numPr>
                            <w:ilvl w:val="1"/>
                            <w:numId w:val="7"/>
                          </w:numPr>
                          <w:tabs>
                            <w:tab w:val="left" w:pos="7805"/>
                          </w:tabs>
                          <w:spacing w:line="360" w:lineRule="auto"/>
                          <w:ind w:left="1143" w:hanging="284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Undertak</w:t>
                        </w:r>
                        <w:r w:rsidR="001423CC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e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a project that may be a small coursework</w:t>
                        </w:r>
                        <w:r w:rsidR="00427871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elective/capstone</w:t>
                        </w:r>
                        <w:r w:rsid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or 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community project</w:t>
                        </w:r>
                      </w:p>
                      <w:p w14:paraId="758FC9C3" w14:textId="33FE15E5" w:rsidR="001E3521" w:rsidRDefault="00427871" w:rsidP="004D44A7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C00000"/>
                            <w:u w:val="single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A</w:t>
                        </w:r>
                        <w:r w:rsidR="008B3448" w:rsidRPr="005B3DF4">
                          <w:rPr>
                            <w:rFonts w:asciiTheme="minorHAnsi" w:eastAsia="Times New Roman" w:hAnsiTheme="minorHAnsi" w:cstheme="minorHAnsi"/>
                          </w:rPr>
                          <w:t>pplicant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s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 </w:t>
                        </w:r>
                        <w:r w:rsidR="004D44A7">
                          <w:rPr>
                            <w:rFonts w:asciiTheme="minorHAnsi" w:eastAsia="Times New Roman" w:hAnsiTheme="minorHAnsi" w:cstheme="minorHAnsi"/>
                          </w:rPr>
                          <w:t>are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 eligible 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C00000"/>
                            <w:u w:val="single"/>
                          </w:rPr>
                          <w:t>for one award only</w:t>
                        </w:r>
                      </w:p>
                      <w:p w14:paraId="359AC0F1" w14:textId="77777777" w:rsidR="004D44A7" w:rsidRPr="005B3DF4" w:rsidRDefault="004D44A7" w:rsidP="004D44A7">
                        <w:pPr>
                          <w:widowControl w:val="0"/>
                          <w:spacing w:line="360" w:lineRule="auto"/>
                          <w:ind w:left="72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C00000"/>
                            <w:u w:val="single"/>
                          </w:rPr>
                        </w:pPr>
                      </w:p>
                      <w:p w14:paraId="283C3667" w14:textId="77777777" w:rsidR="001E3521" w:rsidRPr="005B3DF4" w:rsidRDefault="001E3521" w:rsidP="004D44A7">
                        <w:pPr>
                          <w:widowControl w:val="0"/>
                          <w:spacing w:line="360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>If you are awa</w:t>
                        </w:r>
                        <w:r w:rsidRPr="005B3DF4">
                          <w:rPr>
                            <w:rFonts w:asciiTheme="minorHAnsi" w:hAnsiTheme="minorHAnsi" w:cstheme="minorHAnsi"/>
                          </w:rPr>
                          <w:t>r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>d</w:t>
                        </w:r>
                        <w:r w:rsidRPr="005B3DF4">
                          <w:rPr>
                            <w:rFonts w:asciiTheme="minorHAnsi" w:hAnsiTheme="minorHAnsi" w:cstheme="minorHAnsi"/>
                          </w:rPr>
                          <w:t>ed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> this scholarship, you must: </w:t>
                        </w:r>
                      </w:p>
                      <w:p w14:paraId="28FFCAF0" w14:textId="287AD70F" w:rsidR="001E3521" w:rsidRPr="005B3DF4" w:rsidRDefault="001E3521" w:rsidP="004D44A7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Provide a </w:t>
                        </w:r>
                        <w:r w:rsidR="004D44A7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short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report (40</w:t>
                        </w:r>
                        <w:r w:rsidR="00427871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0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words</w:t>
                        </w:r>
                        <w:r w:rsid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only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) about your project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’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s key outcomes for 2022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-2023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, and a photo of yourself, for use on</w:t>
                        </w:r>
                        <w:r w:rsidR="001A275C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AGW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 website and newsletters (to be provided by 1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5 </w:t>
                        </w:r>
                        <w:r w:rsidR="004D44A7">
                          <w:rPr>
                            <w:rFonts w:asciiTheme="minorHAnsi" w:eastAsia="Times New Roman" w:hAnsiTheme="minorHAnsi" w:cstheme="minorHAnsi"/>
                          </w:rPr>
                          <w:t>December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 202</w:t>
                        </w:r>
                        <w:r w:rsidR="004D44A7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2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).</w:t>
                        </w:r>
                      </w:p>
                      <w:p w14:paraId="78191188" w14:textId="77777777" w:rsidR="001E3521" w:rsidRPr="005B3DF4" w:rsidRDefault="001E3521" w:rsidP="004D44A7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Give permission for AGW to use your name and photo in media announcements relating to the award</w:t>
                        </w:r>
                      </w:p>
                      <w:p w14:paraId="74C27F05" w14:textId="6EF70979" w:rsidR="001E3521" w:rsidRPr="005B3DF4" w:rsidRDefault="001E3521" w:rsidP="004D44A7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Attend and present an update of your project at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an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AGW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online event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in.</w:t>
                        </w:r>
                      </w:p>
                      <w:p w14:paraId="648FE351" w14:textId="77777777" w:rsidR="001E3521" w:rsidRPr="005B3DF4" w:rsidRDefault="001E3521" w:rsidP="004D44A7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Acknowledge the support/contribution of the scholarship provider (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AGW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) when publishing or presenting material that relates to the project. </w:t>
                        </w:r>
                      </w:p>
                      <w:p w14:paraId="7F10880B" w14:textId="77777777" w:rsidR="001E3521" w:rsidRPr="005B3DF4" w:rsidRDefault="001E3521" w:rsidP="004D44A7">
                        <w:pPr>
                          <w:widowControl w:val="0"/>
                          <w:spacing w:line="360" w:lineRule="auto"/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3840043C" w14:textId="77777777" w:rsidR="001E3521" w:rsidRPr="005B3DF4" w:rsidRDefault="001E3521" w:rsidP="004D44A7">
                        <w:pPr>
                          <w:widowControl w:val="0"/>
                          <w:spacing w:line="360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5B3DF4">
                          <w:rPr>
                            <w:rStyle w:val="Emphasis"/>
                            <w:rFonts w:asciiTheme="minorHAnsi" w:hAnsiTheme="minorHAnsi" w:cstheme="minorHAnsi"/>
                            <w:b/>
                            <w:bCs/>
                            <w:color w:val="202020"/>
                          </w:rPr>
                          <w:t>Selection criteria</w:t>
                        </w:r>
                        <w:r w:rsidRPr="005B3DF4">
                          <w:rPr>
                            <w:rStyle w:val="Strong"/>
                            <w:rFonts w:asciiTheme="minorHAnsi" w:hAnsiTheme="minorHAnsi" w:cstheme="minorHAnsi"/>
                            <w:color w:val="202020"/>
                          </w:rPr>
                          <w:t>: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br/>
                          <w:t>The selection criteria used for judging these scholarships will be based on the following three components:</w:t>
                        </w:r>
                      </w:p>
                      <w:p w14:paraId="0AEF3D8E" w14:textId="77777777" w:rsidR="001E3521" w:rsidRPr="005B3DF4" w:rsidRDefault="001E3521" w:rsidP="004D44A7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Merit of the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project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proposal (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35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%)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 </w:t>
                        </w:r>
                      </w:p>
                      <w:p w14:paraId="17191634" w14:textId="12763FD6" w:rsidR="001E3521" w:rsidRPr="005B3DF4" w:rsidRDefault="004D44A7" w:rsidP="004D44A7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T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rack record of the applicant relative to opportunity (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</w:rPr>
                          <w:t>35</w:t>
                        </w:r>
                        <w:r w:rsidR="001E3521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%) and</w:t>
                        </w:r>
                      </w:p>
                      <w:p w14:paraId="38758369" w14:textId="77777777" w:rsidR="001E3521" w:rsidRPr="005B3DF4" w:rsidRDefault="001E3521" w:rsidP="004D44A7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Alignment of the research to the 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AGW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 and its objectives (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3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0%)</w:t>
                        </w:r>
                      </w:p>
                      <w:p w14:paraId="0F3F27AB" w14:textId="56436F56" w:rsidR="001E3521" w:rsidRPr="004D44A7" w:rsidRDefault="001E3521" w:rsidP="004D44A7">
                        <w:pPr>
                          <w:widowControl w:val="0"/>
                          <w:spacing w:line="360" w:lineRule="auto"/>
                          <w:rPr>
                            <w:rFonts w:asciiTheme="minorHAnsi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t> 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br/>
                        </w:r>
                        <w:r w:rsidRPr="005B3DF4">
                          <w:rPr>
                            <w:rStyle w:val="Emphasis"/>
                            <w:rFonts w:asciiTheme="minorHAnsi" w:hAnsiTheme="minorHAnsi" w:cstheme="minorHAnsi"/>
                            <w:b/>
                            <w:bCs/>
                            <w:color w:val="202020"/>
                          </w:rPr>
                          <w:t>How to apply</w:t>
                        </w:r>
                        <w:r w:rsidRPr="005B3DF4">
                          <w:rPr>
                            <w:rStyle w:val="Strong"/>
                            <w:rFonts w:asciiTheme="minorHAnsi" w:hAnsiTheme="minorHAnsi" w:cstheme="minorHAnsi"/>
                            <w:color w:val="202020"/>
                          </w:rPr>
                          <w:t>: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br/>
                          <w:t>To apply please email your signed, completed application form and accompanying documentation to</w:t>
                        </w:r>
                        <w:r w:rsidRPr="005B3DF4">
                          <w:rPr>
                            <w:rFonts w:asciiTheme="minorHAnsi" w:hAnsiTheme="minorHAnsi" w:cstheme="minorHAnsi"/>
                          </w:rPr>
                          <w:t> </w:t>
                        </w:r>
                        <w:hyperlink r:id="rId6" w:history="1">
                          <w:r w:rsidR="00665E0D" w:rsidRPr="005B3DF4">
                            <w:rPr>
                              <w:rStyle w:val="Hyperlink"/>
                              <w:rFonts w:asciiTheme="minorHAnsi" w:hAnsiTheme="minorHAnsi" w:cstheme="minorHAnsi"/>
                              <w:spacing w:val="3"/>
                              <w:shd w:val="clear" w:color="auto" w:fill="FFFFFF"/>
                            </w:rPr>
                            <w:t>agw.fellowships.officer1@gmail.com</w:t>
                          </w:r>
                        </w:hyperlink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br/>
                        </w:r>
                        <w:r w:rsidRPr="005B3DF4">
                          <w:rPr>
                            <w:rStyle w:val="Emphasis"/>
                            <w:rFonts w:asciiTheme="minorHAnsi" w:hAnsiTheme="minorHAnsi" w:cstheme="minorHAnsi"/>
                            <w:b/>
                            <w:bCs/>
                            <w:color w:val="202020"/>
                          </w:rPr>
                          <w:t>Required documentation</w:t>
                        </w:r>
                        <w:r w:rsidRPr="005B3DF4">
                          <w:rPr>
                            <w:rStyle w:val="Strong"/>
                            <w:rFonts w:asciiTheme="minorHAnsi" w:hAnsiTheme="minorHAnsi" w:cstheme="minorHAnsi"/>
                            <w:color w:val="202020"/>
                          </w:rPr>
                          <w:t>:</w:t>
                        </w:r>
                      </w:p>
                      <w:p w14:paraId="04E17A68" w14:textId="77777777" w:rsidR="001E3521" w:rsidRPr="005B3DF4" w:rsidRDefault="001E3521" w:rsidP="004D44A7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lastRenderedPageBreak/>
                          <w:t>Completed application form (linked below)</w:t>
                        </w:r>
                      </w:p>
                      <w:p w14:paraId="59218C7F" w14:textId="710AFDCC" w:rsidR="001E3521" w:rsidRPr="005B3DF4" w:rsidRDefault="001E3521" w:rsidP="004D44A7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Curriculum vitae (max</w:t>
                        </w:r>
                        <w:r w:rsidR="004D44A7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imum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2 pages)</w:t>
                        </w:r>
                      </w:p>
                      <w:p w14:paraId="7717BE1F" w14:textId="5D7BB734" w:rsidR="001E3521" w:rsidRPr="005B3DF4" w:rsidRDefault="001E3521" w:rsidP="004D44A7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Theme="minorHAnsi" w:eastAsia="Times New Roman" w:hAnsiTheme="minorHAnsi" w:cstheme="minorHAnsi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Evidence of enrolment </w:t>
                        </w:r>
                        <w:r w:rsidR="00665E0D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at an Australian University </w:t>
                        </w:r>
                        <w:r w:rsidR="0083019D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onshore</w:t>
                        </w:r>
                        <w:r w:rsidR="000605FB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and Australian degree</w:t>
                        </w:r>
                        <w:r w:rsidR="00665E0D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as a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 </w:t>
                        </w:r>
                        <w:r w:rsidR="0083019D" w:rsidRPr="005B3DF4">
                          <w:rPr>
                            <w:rFonts w:asciiTheme="minorHAnsi" w:eastAsia="Times New Roman" w:hAnsiTheme="minorHAnsi" w:cstheme="minorHAnsi"/>
                          </w:rPr>
                          <w:t xml:space="preserve">fulltime </w:t>
                        </w:r>
                        <w:r w:rsidR="008B3448"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>student</w:t>
                        </w:r>
                        <w:r w:rsidRPr="005B3DF4">
                          <w:rPr>
                            <w:rFonts w:asciiTheme="minorHAnsi" w:eastAsia="Times New Roman" w:hAnsiTheme="minorHAnsi" w:cstheme="minorHAnsi"/>
                            <w:color w:val="202020"/>
                          </w:rPr>
                          <w:t xml:space="preserve"> in 2022</w:t>
                        </w:r>
                      </w:p>
                      <w:p w14:paraId="64E5B13B" w14:textId="77777777" w:rsidR="001E3521" w:rsidRPr="005B3DF4" w:rsidRDefault="001E3521" w:rsidP="004D44A7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Theme="minorHAnsi" w:eastAsia="Times New Roman" w:hAnsiTheme="minorHAnsi" w:cstheme="minorHAnsi"/>
                          </w:rPr>
                        </w:pPr>
                        <w:r w:rsidRPr="005B3DF4">
                          <w:rPr>
                            <w:rFonts w:asciiTheme="minorHAnsi" w:eastAsia="Times New Roman" w:hAnsiTheme="minorHAnsi" w:cstheme="minorHAnsi"/>
                          </w:rPr>
                          <w:t>Evidence of Permanent residency or Australian citizenship</w:t>
                        </w:r>
                      </w:p>
                      <w:p w14:paraId="5ACD1BF1" w14:textId="4B5C46DA" w:rsidR="001E3521" w:rsidRPr="005B3DF4" w:rsidRDefault="001E3521" w:rsidP="004D44A7">
                        <w:pPr>
                          <w:widowControl w:val="0"/>
                          <w:spacing w:line="360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br/>
                        </w:r>
                        <w:r w:rsidRPr="005B3DF4">
                          <w:rPr>
                            <w:rStyle w:val="Strong"/>
                            <w:rFonts w:asciiTheme="minorHAnsi" w:hAnsiTheme="minorHAnsi" w:cstheme="minorHAnsi"/>
                            <w:i/>
                            <w:iCs/>
                            <w:color w:val="202020"/>
                          </w:rPr>
                          <w:t>Further information:</w:t>
                        </w:r>
                        <w:r w:rsidRPr="005B3DF4">
                          <w:rPr>
                            <w:rFonts w:asciiTheme="minorHAnsi" w:hAnsiTheme="minorHAnsi" w:cstheme="minorHAnsi"/>
                            <w:color w:val="202020"/>
                          </w:rPr>
                          <w:br/>
                          <w:t>For further information, please contact </w:t>
                        </w:r>
                        <w:r w:rsidRPr="005B3DF4">
                          <w:rPr>
                            <w:rFonts w:asciiTheme="minorHAnsi" w:hAnsiTheme="minorHAnsi" w:cstheme="minorHAnsi"/>
                          </w:rPr>
                          <w:t>Professor Jane Scott (</w:t>
                        </w:r>
                        <w:hyperlink r:id="rId7" w:history="1">
                          <w:r w:rsidR="00665E0D" w:rsidRPr="005B3DF4">
                            <w:rPr>
                              <w:rStyle w:val="Hyperlink"/>
                              <w:rFonts w:asciiTheme="minorHAnsi" w:hAnsiTheme="minorHAnsi" w:cstheme="minorHAnsi"/>
                              <w:spacing w:val="3"/>
                              <w:shd w:val="clear" w:color="auto" w:fill="FFFFFF"/>
                            </w:rPr>
                            <w:t>agw.fellowships.officer1@gmail.com</w:t>
                          </w:r>
                        </w:hyperlink>
                        <w:r w:rsidRPr="005B3DF4">
                          <w:rPr>
                            <w:rFonts w:asciiTheme="minorHAnsi" w:hAnsiTheme="minorHAnsi" w:cstheme="minorHAnsi"/>
                          </w:rPr>
                          <w:t>) or Prof</w:t>
                        </w:r>
                        <w:r w:rsidR="004D44A7">
                          <w:rPr>
                            <w:rFonts w:asciiTheme="minorHAnsi" w:hAnsiTheme="minorHAnsi" w:cstheme="minorHAnsi"/>
                          </w:rPr>
                          <w:t>essor</w:t>
                        </w:r>
                        <w:r w:rsidRPr="005B3DF4">
                          <w:rPr>
                            <w:rFonts w:asciiTheme="minorHAnsi" w:hAnsiTheme="minorHAnsi" w:cstheme="minorHAnsi"/>
                          </w:rPr>
                          <w:t xml:space="preserve"> Jaya Dantas</w:t>
                        </w:r>
                        <w:r w:rsidR="004D44A7">
                          <w:rPr>
                            <w:rFonts w:asciiTheme="minorHAnsi" w:hAnsiTheme="minorHAnsi" w:cstheme="minorHAnsi"/>
                          </w:rPr>
                          <w:t xml:space="preserve"> – President of AGW</w:t>
                        </w:r>
                        <w:r w:rsidRPr="005B3DF4">
                          <w:rPr>
                            <w:rFonts w:asciiTheme="minorHAnsi" w:hAnsiTheme="minorHAnsi" w:cstheme="minorHAnsi"/>
                          </w:rPr>
                          <w:t xml:space="preserve"> (</w:t>
                        </w:r>
                        <w:hyperlink r:id="rId8" w:history="1">
                          <w:r w:rsidR="00CF54AF">
                            <w:rPr>
                              <w:rStyle w:val="Hyperlink"/>
                              <w:rFonts w:asciiTheme="minorHAnsi" w:hAnsiTheme="minorHAnsi" w:cstheme="minorHAnsi"/>
                            </w:rPr>
                            <w:t>jaya.dantas@curtin.edu.au</w:t>
                          </w:r>
                        </w:hyperlink>
                        <w:r w:rsidR="00B12BCC" w:rsidRPr="005B3DF4">
                          <w:rPr>
                            <w:rFonts w:asciiTheme="minorHAnsi" w:hAnsiTheme="minorHAnsi" w:cstheme="minorHAnsi"/>
                          </w:rPr>
                          <w:t>)</w:t>
                        </w:r>
                      </w:p>
                      <w:p w14:paraId="21A7AC8A" w14:textId="77777777" w:rsidR="001E3521" w:rsidRPr="005B3DF4" w:rsidRDefault="001E3521" w:rsidP="004D44A7">
                        <w:pPr>
                          <w:widowControl w:val="0"/>
                          <w:spacing w:line="360" w:lineRule="auto"/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3892F343" w14:textId="68430CC4" w:rsidR="001E3521" w:rsidRPr="008B3448" w:rsidRDefault="001E3521" w:rsidP="004D44A7">
                        <w:pPr>
                          <w:widowControl w:val="0"/>
                          <w:spacing w:line="360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FA242C3" w14:textId="77777777" w:rsidR="001E3521" w:rsidRDefault="001E3521" w:rsidP="004D44A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7DE071" w14:textId="77777777" w:rsidR="001E3521" w:rsidRDefault="001E3521" w:rsidP="004D44A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6BFF41" w14:textId="77777777" w:rsidR="000D7AE5" w:rsidRDefault="000D7AE5"/>
    <w:sectPr w:rsidR="000D7AE5" w:rsidSect="001B0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2ED5"/>
      </v:shape>
    </w:pict>
  </w:numPicBullet>
  <w:abstractNum w:abstractNumId="0" w15:restartNumberingAfterBreak="0">
    <w:nsid w:val="014B5ABE"/>
    <w:multiLevelType w:val="multilevel"/>
    <w:tmpl w:val="FA94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10B72"/>
    <w:multiLevelType w:val="multilevel"/>
    <w:tmpl w:val="950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47216"/>
    <w:multiLevelType w:val="multilevel"/>
    <w:tmpl w:val="FC9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A46CE"/>
    <w:multiLevelType w:val="multilevel"/>
    <w:tmpl w:val="3074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E40C92"/>
    <w:multiLevelType w:val="multilevel"/>
    <w:tmpl w:val="F2EC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472D46"/>
    <w:multiLevelType w:val="multilevel"/>
    <w:tmpl w:val="0D20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874147"/>
    <w:multiLevelType w:val="multilevel"/>
    <w:tmpl w:val="DFE2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21"/>
    <w:rsid w:val="000605FB"/>
    <w:rsid w:val="000D7AE5"/>
    <w:rsid w:val="001423CC"/>
    <w:rsid w:val="001A275C"/>
    <w:rsid w:val="001B0514"/>
    <w:rsid w:val="001E3521"/>
    <w:rsid w:val="00253902"/>
    <w:rsid w:val="00387147"/>
    <w:rsid w:val="003F7C6F"/>
    <w:rsid w:val="00427871"/>
    <w:rsid w:val="004A09E6"/>
    <w:rsid w:val="004D44A7"/>
    <w:rsid w:val="005B3DF4"/>
    <w:rsid w:val="00665E0D"/>
    <w:rsid w:val="0078046D"/>
    <w:rsid w:val="0083019D"/>
    <w:rsid w:val="008B3448"/>
    <w:rsid w:val="008C5EC9"/>
    <w:rsid w:val="008F6CDE"/>
    <w:rsid w:val="00B024A5"/>
    <w:rsid w:val="00B12BCC"/>
    <w:rsid w:val="00B2241F"/>
    <w:rsid w:val="00C3477E"/>
    <w:rsid w:val="00CF54AF"/>
    <w:rsid w:val="00D4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2181EE"/>
  <w15:chartTrackingRefBased/>
  <w15:docId w15:val="{F4302343-B7F8-4EFD-AD4D-78CDCB9A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21"/>
    <w:pPr>
      <w:spacing w:after="0" w:line="240" w:lineRule="auto"/>
    </w:pPr>
    <w:rPr>
      <w:rFonts w:ascii="Calibri" w:hAnsi="Calibri" w:cs="Calibri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1E35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E35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521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E3521"/>
    <w:rPr>
      <w:rFonts w:ascii="Calibri" w:hAnsi="Calibri" w:cs="Calibri"/>
      <w:b/>
      <w:bCs/>
      <w:sz w:val="36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1E3521"/>
    <w:rPr>
      <w:b/>
      <w:bCs/>
    </w:rPr>
  </w:style>
  <w:style w:type="character" w:styleId="Emphasis">
    <w:name w:val="Emphasis"/>
    <w:basedOn w:val="DefaultParagraphFont"/>
    <w:uiPriority w:val="20"/>
    <w:qFormat/>
    <w:rsid w:val="001E3521"/>
    <w:rPr>
      <w:i/>
      <w:iCs/>
    </w:rPr>
  </w:style>
  <w:style w:type="character" w:styleId="Hyperlink">
    <w:name w:val="Hyperlink"/>
    <w:basedOn w:val="DefaultParagraphFont"/>
    <w:uiPriority w:val="99"/>
    <w:unhideWhenUsed/>
    <w:rsid w:val="00665E0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a.dantas@curtin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w.fellowships.officer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w.fellowships.officer1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 Benz</dc:creator>
  <cp:keywords/>
  <dc:description/>
  <cp:lastModifiedBy>Casey Lim</cp:lastModifiedBy>
  <cp:revision>5</cp:revision>
  <dcterms:created xsi:type="dcterms:W3CDTF">2022-09-15T05:35:00Z</dcterms:created>
  <dcterms:modified xsi:type="dcterms:W3CDTF">2022-10-23T14:24:00Z</dcterms:modified>
</cp:coreProperties>
</file>